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3B" w:rsidRPr="0015763B" w:rsidRDefault="006739D4" w:rsidP="0015763B">
      <w:pPr>
        <w:shd w:val="clear" w:color="auto" w:fill="FFFFFF"/>
        <w:spacing w:line="273" w:lineRule="exact"/>
        <w:ind w:left="5124" w:right="440" w:hanging="234"/>
        <w:rPr>
          <w:b/>
          <w:sz w:val="26"/>
          <w:szCs w:val="26"/>
        </w:rPr>
      </w:pPr>
      <w:r w:rsidRPr="007515B0">
        <w:rPr>
          <w:rFonts w:eastAsia="Times New Roman"/>
          <w:b/>
          <w:bCs/>
          <w:color w:val="2C2C2C"/>
          <w:spacing w:val="-6"/>
          <w:sz w:val="24"/>
          <w:szCs w:val="24"/>
        </w:rPr>
        <w:t xml:space="preserve">  </w:t>
      </w:r>
      <w:r w:rsidR="00FB2D9E" w:rsidRPr="0015763B">
        <w:rPr>
          <w:rFonts w:eastAsia="Times New Roman"/>
          <w:b/>
          <w:bCs/>
          <w:color w:val="2C2C2C"/>
          <w:spacing w:val="-6"/>
          <w:sz w:val="26"/>
          <w:szCs w:val="26"/>
        </w:rPr>
        <w:t xml:space="preserve">В комиссию </w:t>
      </w:r>
      <w:r w:rsidR="0015763B" w:rsidRPr="0015763B">
        <w:rPr>
          <w:b/>
          <w:sz w:val="26"/>
          <w:szCs w:val="26"/>
        </w:rPr>
        <w:t xml:space="preserve">по подготовке проекта правил землепользования и застройки </w:t>
      </w:r>
      <w:proofErr w:type="spellStart"/>
      <w:r w:rsidR="0015763B" w:rsidRPr="0015763B">
        <w:rPr>
          <w:b/>
          <w:sz w:val="26"/>
          <w:szCs w:val="26"/>
        </w:rPr>
        <w:t>Губкинского</w:t>
      </w:r>
      <w:proofErr w:type="spellEnd"/>
      <w:r w:rsidR="0015763B" w:rsidRPr="0015763B">
        <w:rPr>
          <w:b/>
          <w:sz w:val="26"/>
          <w:szCs w:val="26"/>
        </w:rPr>
        <w:t xml:space="preserve"> городского округа  </w:t>
      </w:r>
    </w:p>
    <w:p w:rsidR="0015763B" w:rsidRPr="0015763B" w:rsidRDefault="0015763B" w:rsidP="0015763B">
      <w:pPr>
        <w:shd w:val="clear" w:color="auto" w:fill="FFFFFF"/>
        <w:spacing w:line="273" w:lineRule="exact"/>
        <w:ind w:left="5124" w:right="440" w:hanging="234"/>
        <w:rPr>
          <w:rFonts w:eastAsia="Times New Roman"/>
          <w:b/>
          <w:bCs/>
          <w:color w:val="000000"/>
          <w:spacing w:val="-9"/>
          <w:sz w:val="26"/>
          <w:szCs w:val="26"/>
        </w:rPr>
      </w:pPr>
    </w:p>
    <w:p w:rsidR="00D04F61" w:rsidRPr="007515B0" w:rsidRDefault="00FB2D9E" w:rsidP="0015763B">
      <w:pPr>
        <w:shd w:val="clear" w:color="auto" w:fill="FFFFFF"/>
        <w:spacing w:line="273" w:lineRule="exact"/>
        <w:ind w:left="5124" w:right="440" w:hanging="234"/>
        <w:rPr>
          <w:sz w:val="24"/>
          <w:szCs w:val="24"/>
        </w:rPr>
      </w:pPr>
      <w:r w:rsidRPr="007515B0">
        <w:rPr>
          <w:rFonts w:eastAsia="Times New Roman"/>
          <w:b/>
          <w:bCs/>
          <w:color w:val="000000"/>
          <w:spacing w:val="-9"/>
          <w:sz w:val="24"/>
          <w:szCs w:val="24"/>
        </w:rPr>
        <w:t>Содержание:</w:t>
      </w:r>
    </w:p>
    <w:p w:rsidR="00D04F61" w:rsidRPr="007515B0" w:rsidRDefault="00FB2D9E" w:rsidP="00027B89">
      <w:pPr>
        <w:shd w:val="clear" w:color="auto" w:fill="FFFFFF"/>
        <w:spacing w:line="273" w:lineRule="exact"/>
        <w:ind w:left="536"/>
        <w:rPr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1.  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Основные характеристики объекта капитального строительства.</w:t>
      </w:r>
    </w:p>
    <w:p w:rsidR="00D04F61" w:rsidRPr="007515B0" w:rsidRDefault="00FB2D9E" w:rsidP="00027B89">
      <w:pPr>
        <w:shd w:val="clear" w:color="auto" w:fill="FFFFFF"/>
        <w:spacing w:line="273" w:lineRule="exact"/>
        <w:ind w:left="536"/>
        <w:rPr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2.  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Характеристика земельного участка для строительства.</w:t>
      </w:r>
    </w:p>
    <w:p w:rsidR="00D04F61" w:rsidRPr="007515B0" w:rsidRDefault="00417DF0" w:rsidP="00027B89">
      <w:pPr>
        <w:shd w:val="clear" w:color="auto" w:fill="FFFFFF"/>
        <w:spacing w:before="10" w:line="258" w:lineRule="exact"/>
        <w:ind w:left="536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3.   </w:t>
      </w:r>
      <w:r w:rsidR="00FB2D9E" w:rsidRPr="007515B0">
        <w:rPr>
          <w:rFonts w:eastAsia="Times New Roman"/>
          <w:color w:val="000000"/>
          <w:spacing w:val="-6"/>
          <w:sz w:val="24"/>
          <w:szCs w:val="24"/>
        </w:rPr>
        <w:t>Сравнение показателей застройки объекта и предельно разрешенных параметр</w:t>
      </w:r>
      <w:r w:rsidR="009D592B" w:rsidRPr="007515B0">
        <w:rPr>
          <w:rFonts w:eastAsia="Times New Roman"/>
          <w:color w:val="000000"/>
          <w:spacing w:val="-6"/>
          <w:sz w:val="24"/>
          <w:szCs w:val="24"/>
        </w:rPr>
        <w:t xml:space="preserve">ов </w:t>
      </w:r>
      <w:r w:rsidR="00FB2D9E" w:rsidRPr="007515B0">
        <w:rPr>
          <w:rFonts w:eastAsia="Times New Roman"/>
          <w:color w:val="000000"/>
          <w:spacing w:val="-13"/>
          <w:sz w:val="24"/>
          <w:szCs w:val="24"/>
        </w:rPr>
        <w:t>строительства.</w:t>
      </w:r>
    </w:p>
    <w:p w:rsidR="00D04F61" w:rsidRPr="007515B0" w:rsidRDefault="00FB2D9E">
      <w:pPr>
        <w:shd w:val="clear" w:color="auto" w:fill="FFFFFF"/>
        <w:spacing w:before="287" w:line="268" w:lineRule="exact"/>
        <w:ind w:left="167"/>
        <w:rPr>
          <w:sz w:val="24"/>
          <w:szCs w:val="24"/>
        </w:rPr>
      </w:pPr>
      <w:r w:rsidRPr="007515B0">
        <w:rPr>
          <w:b/>
          <w:bCs/>
          <w:color w:val="000000"/>
          <w:spacing w:val="-6"/>
          <w:sz w:val="24"/>
          <w:szCs w:val="24"/>
        </w:rPr>
        <w:t>1.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Основные характеристики объекта капитального строительства.</w:t>
      </w:r>
    </w:p>
    <w:p w:rsidR="009D592B" w:rsidRPr="007515B0" w:rsidRDefault="00FB2D9E">
      <w:pPr>
        <w:shd w:val="clear" w:color="auto" w:fill="FFFFFF"/>
        <w:spacing w:before="5" w:line="268" w:lineRule="exact"/>
        <w:ind w:left="512"/>
        <w:rPr>
          <w:rFonts w:eastAsia="Times New Roman"/>
          <w:color w:val="000000"/>
          <w:spacing w:val="-10"/>
          <w:sz w:val="24"/>
          <w:szCs w:val="24"/>
        </w:rPr>
      </w:pPr>
      <w:r w:rsidRPr="007515B0">
        <w:rPr>
          <w:rFonts w:eastAsia="Times New Roman"/>
          <w:color w:val="000000"/>
          <w:spacing w:val="-8"/>
          <w:sz w:val="24"/>
          <w:szCs w:val="24"/>
        </w:rPr>
        <w:t xml:space="preserve">Идентификационные признаки объекта капитального строительства в соответствии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Федеральным   законом   от   30.12.2009   г.   №   384-ФЗ «Технический   регламент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безопасности зданий и сооружений», статья 4, часть 1. </w:t>
      </w:r>
    </w:p>
    <w:p w:rsidR="00E27A20" w:rsidRDefault="00FB2D9E" w:rsidP="00E27A20">
      <w:pPr>
        <w:shd w:val="clear" w:color="auto" w:fill="FFFFFF"/>
        <w:spacing w:before="5" w:line="268" w:lineRule="exact"/>
        <w:ind w:left="512"/>
        <w:rPr>
          <w:rFonts w:ascii="Lato-Regular" w:hAnsi="Lato-Regular" w:cs="Lato-Regular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Назначение </w:t>
      </w:r>
      <w:r w:rsidR="009D592B" w:rsidRPr="007515B0">
        <w:rPr>
          <w:rFonts w:eastAsia="Times New Roman"/>
          <w:color w:val="000000"/>
          <w:spacing w:val="-10"/>
          <w:sz w:val="24"/>
          <w:szCs w:val="24"/>
        </w:rPr>
        <w:t>–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="00E27A20" w:rsidRPr="00E27A20">
        <w:rPr>
          <w:rFonts w:eastAsia="Times New Roman"/>
          <w:color w:val="000000"/>
          <w:spacing w:val="-10"/>
          <w:sz w:val="24"/>
          <w:szCs w:val="24"/>
        </w:rPr>
        <w:t>общественное питание</w:t>
      </w:r>
    </w:p>
    <w:p w:rsidR="00E27A20" w:rsidRDefault="00E27A20" w:rsidP="00E27A20">
      <w:pPr>
        <w:shd w:val="clear" w:color="auto" w:fill="FFFFFF"/>
        <w:spacing w:before="5" w:line="268" w:lineRule="exact"/>
        <w:ind w:left="512"/>
        <w:rPr>
          <w:rFonts w:ascii="Lato-Regular" w:hAnsi="Lato-Regular" w:cs="Lato-Regular"/>
        </w:rPr>
      </w:pPr>
    </w:p>
    <w:p w:rsidR="00D04F61" w:rsidRPr="007515B0" w:rsidRDefault="00FB2D9E" w:rsidP="00E27A20">
      <w:pPr>
        <w:shd w:val="clear" w:color="auto" w:fill="FFFFFF"/>
        <w:spacing w:before="5" w:line="268" w:lineRule="exact"/>
        <w:ind w:left="512"/>
        <w:rPr>
          <w:sz w:val="24"/>
          <w:szCs w:val="24"/>
        </w:rPr>
      </w:pPr>
      <w:r w:rsidRPr="007515B0">
        <w:rPr>
          <w:rFonts w:eastAsia="Times New Roman"/>
          <w:b/>
          <w:bCs/>
          <w:color w:val="000000"/>
          <w:spacing w:val="-7"/>
          <w:sz w:val="24"/>
          <w:szCs w:val="24"/>
        </w:rPr>
        <w:t>Технико-экономические показатели:</w:t>
      </w:r>
    </w:p>
    <w:p w:rsidR="00D04F61" w:rsidRPr="00050545" w:rsidRDefault="00FB2D9E" w:rsidP="00050545">
      <w:pPr>
        <w:shd w:val="clear" w:color="auto" w:fill="FFFFFF"/>
        <w:tabs>
          <w:tab w:val="left" w:pos="142"/>
        </w:tabs>
        <w:spacing w:line="273" w:lineRule="exact"/>
        <w:ind w:left="567"/>
        <w:rPr>
          <w:rFonts w:eastAsia="Times New Roman"/>
          <w:color w:val="000000"/>
          <w:spacing w:val="-12"/>
          <w:sz w:val="24"/>
          <w:szCs w:val="24"/>
        </w:rPr>
      </w:pPr>
      <w:r w:rsidRPr="00050545">
        <w:rPr>
          <w:rFonts w:eastAsia="Times New Roman"/>
          <w:color w:val="000000"/>
          <w:spacing w:val="-12"/>
          <w:sz w:val="24"/>
          <w:szCs w:val="24"/>
        </w:rPr>
        <w:t xml:space="preserve">Площадь застройки </w:t>
      </w:r>
      <w:r w:rsidR="00050545" w:rsidRPr="00050545">
        <w:rPr>
          <w:rFonts w:eastAsia="Times New Roman"/>
          <w:color w:val="000000"/>
          <w:spacing w:val="-12"/>
          <w:sz w:val="24"/>
          <w:szCs w:val="24"/>
        </w:rPr>
        <w:t>– 6</w:t>
      </w:r>
      <w:r w:rsidR="00417DF0">
        <w:rPr>
          <w:rFonts w:eastAsia="Times New Roman"/>
          <w:color w:val="000000"/>
          <w:spacing w:val="-12"/>
          <w:sz w:val="24"/>
          <w:szCs w:val="24"/>
        </w:rPr>
        <w:t>94</w:t>
      </w:r>
      <w:r w:rsidR="00050545" w:rsidRPr="00050545">
        <w:rPr>
          <w:rFonts w:eastAsia="Times New Roman"/>
          <w:color w:val="000000"/>
          <w:spacing w:val="-12"/>
          <w:sz w:val="24"/>
          <w:szCs w:val="24"/>
        </w:rPr>
        <w:t>,0</w:t>
      </w:r>
      <w:r w:rsidR="00F93F9A" w:rsidRPr="00050545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Pr="00050545">
        <w:rPr>
          <w:rFonts w:eastAsia="Times New Roman"/>
          <w:color w:val="000000"/>
          <w:spacing w:val="-12"/>
          <w:sz w:val="24"/>
          <w:szCs w:val="24"/>
        </w:rPr>
        <w:t>м</w:t>
      </w:r>
      <w:r w:rsidRPr="00050545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D04F61" w:rsidRPr="007515B0" w:rsidRDefault="00FB2D9E" w:rsidP="00050545">
      <w:pPr>
        <w:shd w:val="clear" w:color="auto" w:fill="FFFFFF"/>
        <w:tabs>
          <w:tab w:val="left" w:pos="142"/>
        </w:tabs>
        <w:spacing w:line="273" w:lineRule="exact"/>
        <w:ind w:left="567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Этажность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–</w:t>
      </w:r>
      <w:r w:rsidR="009233DA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>1</w:t>
      </w:r>
      <w:r w:rsidR="00050545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proofErr w:type="spellStart"/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>эт</w:t>
      </w:r>
      <w:proofErr w:type="spellEnd"/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>.</w:t>
      </w:r>
    </w:p>
    <w:p w:rsidR="003245F5" w:rsidRPr="007515B0" w:rsidRDefault="00FB2D9E" w:rsidP="00050545">
      <w:pPr>
        <w:shd w:val="clear" w:color="auto" w:fill="FFFFFF"/>
        <w:tabs>
          <w:tab w:val="left" w:pos="142"/>
        </w:tabs>
        <w:spacing w:line="273" w:lineRule="exact"/>
        <w:ind w:left="567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Количество этажей </w:t>
      </w:r>
      <w:r w:rsidR="00046097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 xml:space="preserve"> 1</w:t>
      </w:r>
      <w:r w:rsidR="00050545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proofErr w:type="spellStart"/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>эт</w:t>
      </w:r>
      <w:proofErr w:type="spellEnd"/>
      <w:r w:rsidR="003245F5" w:rsidRPr="007515B0">
        <w:rPr>
          <w:rFonts w:eastAsia="Times New Roman"/>
          <w:color w:val="000000"/>
          <w:spacing w:val="-12"/>
          <w:sz w:val="24"/>
          <w:szCs w:val="24"/>
        </w:rPr>
        <w:t>.</w:t>
      </w:r>
    </w:p>
    <w:p w:rsidR="00D04F61" w:rsidRPr="00E27A20" w:rsidRDefault="00FB2D9E" w:rsidP="00050545">
      <w:pPr>
        <w:pStyle w:val="Default"/>
        <w:ind w:left="567"/>
      </w:pPr>
      <w:r w:rsidRPr="007515B0">
        <w:rPr>
          <w:rFonts w:eastAsia="Times New Roman"/>
          <w:spacing w:val="-12"/>
        </w:rPr>
        <w:t xml:space="preserve">Площадь твердых покрытий </w:t>
      </w:r>
      <w:r w:rsidR="009233DA" w:rsidRPr="007515B0">
        <w:rPr>
          <w:rFonts w:eastAsia="Times New Roman"/>
          <w:spacing w:val="-12"/>
        </w:rPr>
        <w:t xml:space="preserve">(в границах участка </w:t>
      </w:r>
      <w:r w:rsidR="00050545">
        <w:rPr>
          <w:sz w:val="23"/>
          <w:szCs w:val="23"/>
        </w:rPr>
        <w:t>31:03:0901001:4144</w:t>
      </w:r>
      <w:r w:rsidR="009233DA" w:rsidRPr="007515B0">
        <w:rPr>
          <w:rFonts w:eastAsia="Times New Roman"/>
          <w:spacing w:val="-12"/>
        </w:rPr>
        <w:t xml:space="preserve">) </w:t>
      </w:r>
      <w:r w:rsidR="00296170" w:rsidRPr="00E27A20">
        <w:rPr>
          <w:rFonts w:eastAsia="Times New Roman"/>
          <w:spacing w:val="-12"/>
        </w:rPr>
        <w:t>–</w:t>
      </w:r>
      <w:r w:rsidRPr="00E27A20">
        <w:rPr>
          <w:rFonts w:eastAsia="Times New Roman"/>
          <w:spacing w:val="-12"/>
        </w:rPr>
        <w:t xml:space="preserve"> </w:t>
      </w:r>
      <w:r w:rsidR="00417DF0">
        <w:rPr>
          <w:rFonts w:eastAsia="Times New Roman"/>
          <w:spacing w:val="-12"/>
        </w:rPr>
        <w:t>125,65</w:t>
      </w:r>
      <w:r w:rsidRPr="00E27A20">
        <w:rPr>
          <w:rFonts w:eastAsia="Times New Roman"/>
          <w:spacing w:val="-12"/>
        </w:rPr>
        <w:t xml:space="preserve"> м</w:t>
      </w:r>
      <w:r w:rsidRPr="00E27A20">
        <w:rPr>
          <w:rFonts w:eastAsia="Times New Roman"/>
          <w:spacing w:val="-12"/>
          <w:vertAlign w:val="superscript"/>
        </w:rPr>
        <w:t>2</w:t>
      </w:r>
    </w:p>
    <w:p w:rsidR="00D04F61" w:rsidRPr="00050545" w:rsidRDefault="00FB2D9E" w:rsidP="00050545">
      <w:pPr>
        <w:pStyle w:val="Default"/>
        <w:ind w:left="567"/>
      </w:pPr>
      <w:r w:rsidRPr="00E27A20">
        <w:rPr>
          <w:rFonts w:eastAsia="Times New Roman"/>
          <w:spacing w:val="-12"/>
        </w:rPr>
        <w:t>Площадь озеленения</w:t>
      </w:r>
      <w:r w:rsidR="009233DA" w:rsidRPr="00E27A20">
        <w:rPr>
          <w:rFonts w:eastAsia="Times New Roman"/>
          <w:spacing w:val="-12"/>
        </w:rPr>
        <w:t xml:space="preserve"> (</w:t>
      </w:r>
      <w:proofErr w:type="gramStart"/>
      <w:r w:rsidR="009233DA" w:rsidRPr="00E27A20">
        <w:rPr>
          <w:rFonts w:eastAsia="Times New Roman"/>
          <w:spacing w:val="-12"/>
        </w:rPr>
        <w:t>в  границах</w:t>
      </w:r>
      <w:proofErr w:type="gramEnd"/>
      <w:r w:rsidR="009233DA" w:rsidRPr="00E27A20">
        <w:rPr>
          <w:rFonts w:eastAsia="Times New Roman"/>
          <w:spacing w:val="-12"/>
        </w:rPr>
        <w:t xml:space="preserve"> участка </w:t>
      </w:r>
      <w:r w:rsidR="00050545" w:rsidRPr="00E27A20">
        <w:rPr>
          <w:sz w:val="23"/>
          <w:szCs w:val="23"/>
        </w:rPr>
        <w:t>31:03:0901001:4144</w:t>
      </w:r>
      <w:r w:rsidR="009233DA" w:rsidRPr="00E27A20">
        <w:rPr>
          <w:rFonts w:eastAsia="Times New Roman"/>
          <w:spacing w:val="-12"/>
        </w:rPr>
        <w:t xml:space="preserve">) </w:t>
      </w:r>
      <w:r w:rsidRPr="00E27A20">
        <w:rPr>
          <w:rFonts w:eastAsia="Times New Roman"/>
          <w:spacing w:val="-12"/>
        </w:rPr>
        <w:t xml:space="preserve"> </w:t>
      </w:r>
      <w:r w:rsidR="009D592B" w:rsidRPr="00E27A20">
        <w:rPr>
          <w:rFonts w:eastAsia="Times New Roman"/>
          <w:spacing w:val="-12"/>
        </w:rPr>
        <w:t>–</w:t>
      </w:r>
      <w:r w:rsidRPr="00E27A20">
        <w:rPr>
          <w:rFonts w:eastAsia="Times New Roman"/>
          <w:spacing w:val="-12"/>
        </w:rPr>
        <w:t xml:space="preserve"> </w:t>
      </w:r>
      <w:r w:rsidR="00E27A20" w:rsidRPr="00E27A20">
        <w:rPr>
          <w:rFonts w:eastAsia="Times New Roman"/>
          <w:spacing w:val="-12"/>
        </w:rPr>
        <w:t>4</w:t>
      </w:r>
      <w:r w:rsidR="00417DF0">
        <w:rPr>
          <w:rFonts w:eastAsia="Times New Roman"/>
          <w:spacing w:val="-12"/>
        </w:rPr>
        <w:t>8</w:t>
      </w:r>
      <w:r w:rsidR="00E27A20" w:rsidRPr="00E27A20">
        <w:rPr>
          <w:rFonts w:eastAsia="Times New Roman"/>
          <w:spacing w:val="-12"/>
        </w:rPr>
        <w:t>,</w:t>
      </w:r>
      <w:r w:rsidR="00417DF0">
        <w:rPr>
          <w:rFonts w:eastAsia="Times New Roman"/>
          <w:spacing w:val="-12"/>
        </w:rPr>
        <w:t>3</w:t>
      </w:r>
      <w:r w:rsidR="00E27A20" w:rsidRPr="00E27A20">
        <w:rPr>
          <w:rFonts w:eastAsia="Times New Roman"/>
          <w:spacing w:val="-12"/>
        </w:rPr>
        <w:t xml:space="preserve">5 </w:t>
      </w:r>
      <w:r w:rsidR="009D592B" w:rsidRPr="00E27A20">
        <w:rPr>
          <w:rFonts w:eastAsia="Times New Roman"/>
          <w:spacing w:val="-12"/>
        </w:rPr>
        <w:t>м</w:t>
      </w:r>
      <w:r w:rsidR="009D592B" w:rsidRPr="00E27A20">
        <w:rPr>
          <w:rFonts w:eastAsia="Times New Roman"/>
          <w:spacing w:val="-12"/>
          <w:vertAlign w:val="superscript"/>
        </w:rPr>
        <w:t>2</w:t>
      </w:r>
    </w:p>
    <w:p w:rsidR="00D04F61" w:rsidRPr="007515B0" w:rsidRDefault="00FB2D9E">
      <w:pPr>
        <w:shd w:val="clear" w:color="auto" w:fill="FFFFFF"/>
        <w:spacing w:before="277"/>
        <w:ind w:left="139"/>
        <w:rPr>
          <w:sz w:val="24"/>
          <w:szCs w:val="24"/>
        </w:rPr>
      </w:pPr>
      <w:r w:rsidRPr="007515B0">
        <w:rPr>
          <w:b/>
          <w:bCs/>
          <w:color w:val="000000"/>
          <w:spacing w:val="-6"/>
          <w:sz w:val="24"/>
          <w:szCs w:val="24"/>
        </w:rPr>
        <w:t xml:space="preserve">2.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Характеристики </w:t>
      </w:r>
      <w:r w:rsidR="00296170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земельных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участк</w:t>
      </w:r>
      <w:r w:rsidR="00296170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ов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.</w:t>
      </w:r>
    </w:p>
    <w:p w:rsidR="00050545" w:rsidRPr="00050545" w:rsidRDefault="00FB2D9E" w:rsidP="00027B89">
      <w:pPr>
        <w:pStyle w:val="Default"/>
        <w:ind w:firstLine="567"/>
        <w:rPr>
          <w:b/>
          <w:sz w:val="23"/>
          <w:szCs w:val="23"/>
        </w:rPr>
      </w:pPr>
      <w:r w:rsidRPr="007515B0">
        <w:rPr>
          <w:rFonts w:eastAsia="Times New Roman"/>
          <w:spacing w:val="-10"/>
        </w:rPr>
        <w:t xml:space="preserve">Земельный участок с кадастровым номером </w:t>
      </w:r>
      <w:r w:rsidR="002A21DB" w:rsidRPr="007515B0">
        <w:rPr>
          <w:rFonts w:eastAsia="Times New Roman"/>
          <w:spacing w:val="-10"/>
        </w:rPr>
        <w:t xml:space="preserve"> </w:t>
      </w:r>
      <w:r w:rsidR="00050545" w:rsidRPr="00050545">
        <w:rPr>
          <w:b/>
          <w:sz w:val="23"/>
          <w:szCs w:val="23"/>
        </w:rPr>
        <w:t xml:space="preserve">31:03:0901001:4144 </w:t>
      </w:r>
    </w:p>
    <w:p w:rsidR="009D592B" w:rsidRPr="00050545" w:rsidRDefault="00795CC8" w:rsidP="00027B89">
      <w:pPr>
        <w:pStyle w:val="Default"/>
        <w:ind w:firstLine="567"/>
      </w:pPr>
      <w:r w:rsidRPr="007515B0">
        <w:rPr>
          <w:rFonts w:eastAsia="Times New Roman"/>
          <w:spacing w:val="-10"/>
        </w:rPr>
        <w:t>Территориальная зона</w:t>
      </w:r>
      <w:r w:rsidR="00FB2D9E" w:rsidRPr="007515B0">
        <w:rPr>
          <w:rFonts w:eastAsia="Times New Roman"/>
          <w:spacing w:val="-10"/>
        </w:rPr>
        <w:t xml:space="preserve">: </w:t>
      </w:r>
      <w:r w:rsidR="00050545">
        <w:rPr>
          <w:rFonts w:eastAsia="Times New Roman"/>
          <w:b/>
          <w:spacing w:val="-10"/>
        </w:rPr>
        <w:t>ОД-1</w:t>
      </w:r>
    </w:p>
    <w:p w:rsidR="00D04F61" w:rsidRPr="007515B0" w:rsidRDefault="00FB2D9E" w:rsidP="00027B89">
      <w:pPr>
        <w:shd w:val="clear" w:color="auto" w:fill="FFFFFF"/>
        <w:spacing w:line="273" w:lineRule="exact"/>
        <w:ind w:right="2296" w:firstLine="567"/>
        <w:rPr>
          <w:rFonts w:eastAsia="Times New Roman"/>
          <w:color w:val="000000"/>
          <w:spacing w:val="-11"/>
          <w:sz w:val="24"/>
          <w:szCs w:val="24"/>
        </w:rPr>
      </w:pPr>
      <w:r w:rsidRPr="007515B0">
        <w:rPr>
          <w:rFonts w:eastAsia="Times New Roman"/>
          <w:color w:val="000000"/>
          <w:spacing w:val="-11"/>
          <w:sz w:val="24"/>
          <w:szCs w:val="24"/>
        </w:rPr>
        <w:t xml:space="preserve">Площадь земельного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участка</w:t>
      </w:r>
      <w:r w:rsidR="000D0241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185907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 w:rsidRPr="0015763B">
        <w:rPr>
          <w:rFonts w:eastAsia="Times New Roman"/>
          <w:b/>
          <w:color w:val="000000"/>
          <w:spacing w:val="-12"/>
          <w:sz w:val="24"/>
          <w:szCs w:val="24"/>
        </w:rPr>
        <w:t>868,0</w:t>
      </w:r>
      <w:r w:rsidR="00185907" w:rsidRPr="0015763B">
        <w:rPr>
          <w:rFonts w:eastAsia="Times New Roman"/>
          <w:b/>
          <w:color w:val="000000"/>
          <w:spacing w:val="-12"/>
          <w:sz w:val="24"/>
          <w:szCs w:val="24"/>
        </w:rPr>
        <w:t xml:space="preserve"> </w:t>
      </w:r>
      <w:r w:rsidRPr="0015763B">
        <w:rPr>
          <w:rFonts w:eastAsia="Times New Roman"/>
          <w:b/>
          <w:color w:val="000000"/>
          <w:spacing w:val="-12"/>
          <w:sz w:val="24"/>
          <w:szCs w:val="24"/>
        </w:rPr>
        <w:t>м</w:t>
      </w:r>
      <w:r w:rsidRPr="0015763B">
        <w:rPr>
          <w:rFonts w:eastAsia="Times New Roman"/>
          <w:b/>
          <w:color w:val="000000"/>
          <w:spacing w:val="-12"/>
          <w:sz w:val="24"/>
          <w:szCs w:val="24"/>
          <w:vertAlign w:val="superscript"/>
        </w:rPr>
        <w:t>2</w:t>
      </w:r>
    </w:p>
    <w:p w:rsidR="009D592B" w:rsidRPr="007515B0" w:rsidRDefault="00FB2D9E">
      <w:pPr>
        <w:shd w:val="clear" w:color="auto" w:fill="FFFFFF"/>
        <w:spacing w:before="273" w:line="277" w:lineRule="exact"/>
        <w:ind w:left="134"/>
        <w:rPr>
          <w:rFonts w:eastAsia="Times New Roman"/>
          <w:b/>
          <w:bCs/>
          <w:color w:val="000000"/>
          <w:spacing w:val="-7"/>
          <w:sz w:val="24"/>
          <w:szCs w:val="24"/>
          <w:u w:val="single"/>
        </w:rPr>
      </w:pPr>
      <w:r w:rsidRPr="007515B0">
        <w:rPr>
          <w:b/>
          <w:bCs/>
          <w:color w:val="000000"/>
          <w:spacing w:val="-3"/>
          <w:sz w:val="24"/>
          <w:szCs w:val="24"/>
        </w:rPr>
        <w:t>3.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>Сравнение показателей застройки объекта и предельно разрешенных параметр</w:t>
      </w:r>
      <w:r w:rsidR="000D0241"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ов </w:t>
      </w:r>
      <w:r w:rsidRPr="007515B0">
        <w:rPr>
          <w:rFonts w:eastAsia="Times New Roman"/>
          <w:b/>
          <w:bCs/>
          <w:color w:val="000000"/>
          <w:spacing w:val="-7"/>
          <w:sz w:val="24"/>
          <w:szCs w:val="24"/>
          <w:u w:val="single"/>
        </w:rPr>
        <w:t>строительства.</w:t>
      </w:r>
    </w:p>
    <w:p w:rsidR="007515B0" w:rsidRPr="007515B0" w:rsidRDefault="007515B0">
      <w:pPr>
        <w:shd w:val="clear" w:color="auto" w:fill="FFFFFF"/>
        <w:spacing w:before="273" w:line="277" w:lineRule="exact"/>
        <w:ind w:left="134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9"/>
        <w:gridCol w:w="2105"/>
        <w:gridCol w:w="2545"/>
        <w:gridCol w:w="2287"/>
        <w:gridCol w:w="1665"/>
      </w:tblGrid>
      <w:tr w:rsidR="009D592B" w:rsidRPr="007515B0">
        <w:trPr>
          <w:trHeight w:hRule="exact" w:val="1167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000000"/>
                <w:sz w:val="22"/>
                <w:szCs w:val="24"/>
              </w:rPr>
              <w:t>№</w:t>
            </w:r>
          </w:p>
          <w:p w:rsidR="009D592B" w:rsidRPr="007515B0" w:rsidRDefault="009D592B">
            <w:pPr>
              <w:shd w:val="clear" w:color="auto" w:fill="FFFFFF"/>
              <w:rPr>
                <w:b/>
                <w:sz w:val="22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2C2C2C"/>
                <w:spacing w:val="-8"/>
                <w:sz w:val="22"/>
                <w:szCs w:val="24"/>
              </w:rPr>
              <w:t xml:space="preserve">Наименование предельно-разрешенного </w:t>
            </w:r>
            <w:r w:rsidRPr="007515B0">
              <w:rPr>
                <w:rFonts w:eastAsia="Times New Roman"/>
                <w:b/>
                <w:bCs/>
                <w:color w:val="2C2C2C"/>
                <w:spacing w:val="-9"/>
                <w:sz w:val="22"/>
                <w:szCs w:val="24"/>
              </w:rPr>
              <w:t>параметра</w:t>
            </w:r>
          </w:p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 w:rsidP="0015763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2C2C2C"/>
                <w:spacing w:val="-5"/>
                <w:sz w:val="22"/>
                <w:szCs w:val="24"/>
              </w:rPr>
              <w:t>Показ</w:t>
            </w:r>
            <w:r w:rsidR="0015763B">
              <w:rPr>
                <w:rFonts w:eastAsia="Times New Roman"/>
                <w:b/>
                <w:bCs/>
                <w:color w:val="2C2C2C"/>
                <w:spacing w:val="-5"/>
                <w:sz w:val="22"/>
                <w:szCs w:val="24"/>
              </w:rPr>
              <w:t>атели регламентов согласно ПЗЗ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4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2C2C2C"/>
                <w:spacing w:val="-7"/>
                <w:sz w:val="22"/>
                <w:szCs w:val="24"/>
              </w:rPr>
              <w:t xml:space="preserve">Показатели застройки </w:t>
            </w:r>
            <w:r w:rsidRPr="007515B0">
              <w:rPr>
                <w:rFonts w:eastAsia="Times New Roman"/>
                <w:b/>
                <w:bCs/>
                <w:color w:val="2C2C2C"/>
                <w:spacing w:val="-9"/>
                <w:sz w:val="22"/>
                <w:szCs w:val="24"/>
              </w:rPr>
              <w:t>объекта</w:t>
            </w:r>
          </w:p>
          <w:p w:rsidR="009D592B" w:rsidRPr="007515B0" w:rsidRDefault="009D592B">
            <w:pPr>
              <w:shd w:val="clear" w:color="auto" w:fill="FFFFFF"/>
              <w:spacing w:line="234" w:lineRule="exact"/>
              <w:rPr>
                <w:b/>
                <w:sz w:val="22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/>
                <w:bCs/>
                <w:color w:val="000000"/>
                <w:spacing w:val="-10"/>
                <w:sz w:val="22"/>
                <w:szCs w:val="24"/>
              </w:rPr>
              <w:t xml:space="preserve">Вывод о </w:t>
            </w:r>
            <w:r w:rsidRPr="007515B0">
              <w:rPr>
                <w:rFonts w:eastAsia="Times New Roman"/>
                <w:b/>
                <w:bCs/>
                <w:color w:val="000000"/>
                <w:spacing w:val="-6"/>
                <w:sz w:val="22"/>
                <w:szCs w:val="24"/>
              </w:rPr>
              <w:t xml:space="preserve">соответствии ил </w:t>
            </w:r>
            <w:r w:rsidRPr="007515B0">
              <w:rPr>
                <w:rFonts w:eastAsia="Times New Roman"/>
                <w:b/>
                <w:bCs/>
                <w:color w:val="000000"/>
                <w:spacing w:val="-7"/>
                <w:sz w:val="22"/>
                <w:szCs w:val="24"/>
              </w:rPr>
              <w:t>несоответствии</w:t>
            </w:r>
          </w:p>
          <w:p w:rsidR="009D592B" w:rsidRPr="007515B0" w:rsidRDefault="009D592B">
            <w:pPr>
              <w:shd w:val="clear" w:color="auto" w:fill="FFFFFF"/>
              <w:spacing w:line="230" w:lineRule="exact"/>
              <w:rPr>
                <w:b/>
                <w:sz w:val="22"/>
                <w:szCs w:val="24"/>
              </w:rPr>
            </w:pPr>
          </w:p>
        </w:tc>
      </w:tr>
      <w:tr w:rsidR="009D592B" w:rsidRPr="007515B0">
        <w:trPr>
          <w:trHeight w:hRule="exact" w:val="919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1.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11401E" w:rsidRDefault="009D592B">
            <w:pPr>
              <w:shd w:val="clear" w:color="auto" w:fill="FFFFFF"/>
              <w:spacing w:line="225" w:lineRule="exact"/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</w:pPr>
            <w:r w:rsidRPr="0011401E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Максимальный процент застройки  в границах   земельного участка</w:t>
            </w:r>
          </w:p>
          <w:p w:rsidR="009D592B" w:rsidRPr="007515B0" w:rsidRDefault="009D592B">
            <w:pPr>
              <w:shd w:val="clear" w:color="auto" w:fill="FFFFFF"/>
              <w:spacing w:line="225" w:lineRule="exact"/>
              <w:rPr>
                <w:sz w:val="22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15763B">
            <w:pPr>
              <w:shd w:val="clear" w:color="auto" w:fill="FFFFFF"/>
              <w:rPr>
                <w:sz w:val="22"/>
                <w:szCs w:val="24"/>
              </w:rPr>
            </w:pPr>
            <w:r>
              <w:rPr>
                <w:bCs/>
                <w:color w:val="000000"/>
                <w:sz w:val="22"/>
                <w:szCs w:val="24"/>
              </w:rPr>
              <w:t>Не подлежит установлению</w:t>
            </w:r>
            <w:bookmarkStart w:id="0" w:name="_GoBack"/>
            <w:bookmarkEnd w:id="0"/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E27A20" w:rsidRDefault="00050545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 w:rsidRPr="00E27A20">
              <w:rPr>
                <w:bCs/>
                <w:color w:val="000000"/>
                <w:sz w:val="22"/>
                <w:szCs w:val="24"/>
              </w:rPr>
              <w:t>76</w:t>
            </w:r>
            <w:r w:rsidR="009233DA" w:rsidRPr="00E27A20">
              <w:rPr>
                <w:bCs/>
                <w:color w:val="000000"/>
                <w:sz w:val="22"/>
                <w:szCs w:val="24"/>
              </w:rPr>
              <w:t>,</w:t>
            </w:r>
            <w:r w:rsidRPr="00E27A20">
              <w:rPr>
                <w:bCs/>
                <w:color w:val="000000"/>
                <w:sz w:val="22"/>
                <w:szCs w:val="24"/>
              </w:rPr>
              <w:t>62</w:t>
            </w:r>
            <w:r w:rsidR="009D592B" w:rsidRPr="00E27A20">
              <w:rPr>
                <w:bCs/>
                <w:color w:val="000000"/>
                <w:sz w:val="22"/>
                <w:szCs w:val="24"/>
              </w:rPr>
              <w:t>%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CAD" w:rsidRPr="0011401E" w:rsidRDefault="00050545" w:rsidP="00261CAD">
            <w:pPr>
              <w:shd w:val="clear" w:color="auto" w:fill="FFFFFF"/>
              <w:rPr>
                <w:b/>
                <w:sz w:val="22"/>
                <w:szCs w:val="24"/>
              </w:rPr>
            </w:pPr>
            <w:r w:rsidRPr="00050545">
              <w:rPr>
                <w:rFonts w:eastAsia="Times New Roman"/>
                <w:bCs/>
                <w:color w:val="000000"/>
                <w:spacing w:val="-13"/>
                <w:sz w:val="22"/>
                <w:szCs w:val="24"/>
              </w:rPr>
              <w:t>С</w:t>
            </w:r>
            <w:r w:rsidR="00261CAD" w:rsidRPr="00050545">
              <w:rPr>
                <w:rFonts w:eastAsia="Times New Roman"/>
                <w:bCs/>
                <w:color w:val="000000"/>
                <w:spacing w:val="-11"/>
                <w:sz w:val="22"/>
                <w:szCs w:val="24"/>
              </w:rPr>
              <w:t>оответствует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</w:tr>
      <w:tr w:rsidR="009D592B" w:rsidRPr="007515B0" w:rsidTr="00050545">
        <w:trPr>
          <w:trHeight w:hRule="exact" w:val="822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2.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050545">
            <w:pPr>
              <w:shd w:val="clear" w:color="auto" w:fill="FFFFFF"/>
              <w:rPr>
                <w:sz w:val="22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14"/>
                <w:sz w:val="22"/>
                <w:szCs w:val="24"/>
              </w:rPr>
              <w:t xml:space="preserve">Минимальный процент </w:t>
            </w:r>
            <w:r w:rsidR="009D592B" w:rsidRPr="007515B0">
              <w:rPr>
                <w:rFonts w:eastAsia="Times New Roman"/>
                <w:bCs/>
                <w:color w:val="000000"/>
                <w:spacing w:val="-14"/>
                <w:sz w:val="22"/>
                <w:szCs w:val="24"/>
              </w:rPr>
              <w:t>озеленения</w:t>
            </w:r>
            <w:r>
              <w:rPr>
                <w:rFonts w:eastAsia="Times New Roman"/>
                <w:bCs/>
                <w:color w:val="000000"/>
                <w:spacing w:val="-14"/>
                <w:sz w:val="22"/>
                <w:szCs w:val="24"/>
              </w:rPr>
              <w:t xml:space="preserve"> земельного участка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E56C77">
            <w:pPr>
              <w:shd w:val="clear" w:color="auto" w:fill="FFFFFF"/>
              <w:rPr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20</w:t>
            </w:r>
            <w:r w:rsidR="009D592B" w:rsidRPr="007515B0">
              <w:rPr>
                <w:bCs/>
                <w:color w:val="000000"/>
                <w:sz w:val="22"/>
                <w:szCs w:val="24"/>
              </w:rPr>
              <w:t>%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7515B0" w:rsidRDefault="00050545">
            <w:pPr>
              <w:shd w:val="clear" w:color="auto" w:fill="FFFFFF"/>
              <w:rPr>
                <w:sz w:val="22"/>
                <w:szCs w:val="24"/>
              </w:rPr>
            </w:pPr>
            <w:r>
              <w:rPr>
                <w:bCs/>
                <w:color w:val="000000"/>
                <w:sz w:val="22"/>
                <w:szCs w:val="24"/>
              </w:rPr>
              <w:t xml:space="preserve">5 </w:t>
            </w:r>
            <w:r w:rsidR="009D592B" w:rsidRPr="007515B0">
              <w:rPr>
                <w:bCs/>
                <w:color w:val="000000"/>
                <w:sz w:val="22"/>
                <w:szCs w:val="24"/>
              </w:rPr>
              <w:t>%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92B" w:rsidRPr="00050545" w:rsidRDefault="00050545">
            <w:pPr>
              <w:shd w:val="clear" w:color="auto" w:fill="FFFFFF"/>
              <w:rPr>
                <w:b/>
                <w:sz w:val="22"/>
                <w:szCs w:val="24"/>
              </w:rPr>
            </w:pPr>
            <w:r w:rsidRPr="00050545">
              <w:rPr>
                <w:rFonts w:eastAsia="Times New Roman"/>
                <w:b/>
                <w:bCs/>
                <w:color w:val="000000"/>
                <w:spacing w:val="-11"/>
                <w:sz w:val="22"/>
                <w:szCs w:val="24"/>
              </w:rPr>
              <w:t>Не с</w:t>
            </w:r>
            <w:r w:rsidR="009233DA" w:rsidRPr="00050545">
              <w:rPr>
                <w:rFonts w:eastAsia="Times New Roman"/>
                <w:b/>
                <w:bCs/>
                <w:color w:val="000000"/>
                <w:spacing w:val="-11"/>
                <w:sz w:val="22"/>
                <w:szCs w:val="24"/>
              </w:rPr>
              <w:t>оответствует</w:t>
            </w:r>
          </w:p>
          <w:p w:rsidR="009D592B" w:rsidRPr="007515B0" w:rsidRDefault="009D592B">
            <w:pPr>
              <w:shd w:val="clear" w:color="auto" w:fill="FFFFFF"/>
              <w:rPr>
                <w:sz w:val="22"/>
                <w:szCs w:val="24"/>
              </w:rPr>
            </w:pPr>
          </w:p>
        </w:tc>
      </w:tr>
      <w:tr w:rsidR="00296170" w:rsidRPr="007515B0" w:rsidTr="00296170">
        <w:trPr>
          <w:trHeight w:hRule="exact" w:val="867"/>
        </w:trPr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296170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4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296170" w:rsidP="00185907">
            <w:pPr>
              <w:shd w:val="clear" w:color="auto" w:fill="FFFFFF"/>
              <w:spacing w:line="230" w:lineRule="exact"/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</w:pPr>
            <w:r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Минимальный отступ</w:t>
            </w:r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</w:t>
            </w:r>
            <w:r w:rsidR="006D75B7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</w:t>
            </w:r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от </w:t>
            </w:r>
            <w:r w:rsidR="006D75B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>границ</w:t>
            </w:r>
            <w:r w:rsidR="00185907" w:rsidRPr="007515B0">
              <w:rPr>
                <w:rFonts w:eastAsia="Times New Roman"/>
                <w:bCs/>
                <w:color w:val="000000"/>
                <w:spacing w:val="-16"/>
                <w:sz w:val="22"/>
                <w:szCs w:val="24"/>
              </w:rPr>
              <w:t xml:space="preserve"> земельного участка </w:t>
            </w:r>
          </w:p>
        </w:tc>
        <w:tc>
          <w:tcPr>
            <w:tcW w:w="2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15763B" w:rsidP="0015763B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>
              <w:rPr>
                <w:bCs/>
                <w:color w:val="000000"/>
                <w:sz w:val="22"/>
                <w:szCs w:val="24"/>
              </w:rPr>
              <w:t>Не подлежит установлению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170" w:rsidRPr="007515B0" w:rsidRDefault="00296170">
            <w:pPr>
              <w:shd w:val="clear" w:color="auto" w:fill="FFFFFF"/>
              <w:rPr>
                <w:bCs/>
                <w:color w:val="000000"/>
                <w:sz w:val="22"/>
                <w:szCs w:val="24"/>
              </w:rPr>
            </w:pPr>
            <w:r w:rsidRPr="007515B0">
              <w:rPr>
                <w:bCs/>
                <w:color w:val="000000"/>
                <w:sz w:val="22"/>
                <w:szCs w:val="24"/>
              </w:rPr>
              <w:t>0</w:t>
            </w:r>
            <w:r w:rsidR="00E56C77" w:rsidRPr="007515B0">
              <w:rPr>
                <w:bCs/>
                <w:color w:val="000000"/>
                <w:sz w:val="22"/>
                <w:szCs w:val="24"/>
              </w:rPr>
              <w:t>,5</w:t>
            </w:r>
            <w:r w:rsidRPr="007515B0">
              <w:rPr>
                <w:bCs/>
                <w:color w:val="000000"/>
                <w:sz w:val="22"/>
                <w:szCs w:val="24"/>
              </w:rPr>
              <w:t>м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545" w:rsidRPr="0011401E" w:rsidRDefault="00050545" w:rsidP="00050545">
            <w:pPr>
              <w:shd w:val="clear" w:color="auto" w:fill="FFFFFF"/>
              <w:rPr>
                <w:b/>
                <w:sz w:val="22"/>
                <w:szCs w:val="24"/>
              </w:rPr>
            </w:pPr>
            <w:r w:rsidRPr="007515B0">
              <w:rPr>
                <w:rFonts w:eastAsia="Times New Roman"/>
                <w:bCs/>
                <w:color w:val="000000"/>
                <w:spacing w:val="-11"/>
                <w:sz w:val="22"/>
                <w:szCs w:val="24"/>
              </w:rPr>
              <w:t>Соответствует</w:t>
            </w:r>
          </w:p>
          <w:p w:rsidR="00296170" w:rsidRPr="0011401E" w:rsidRDefault="00296170">
            <w:pPr>
              <w:shd w:val="clear" w:color="auto" w:fill="FFFFFF"/>
              <w:rPr>
                <w:rFonts w:eastAsia="Times New Roman"/>
                <w:b/>
                <w:bCs/>
                <w:color w:val="000000"/>
                <w:spacing w:val="-11"/>
                <w:sz w:val="22"/>
                <w:szCs w:val="24"/>
              </w:rPr>
            </w:pPr>
          </w:p>
        </w:tc>
      </w:tr>
    </w:tbl>
    <w:p w:rsidR="00296170" w:rsidRPr="007515B0" w:rsidRDefault="00296170" w:rsidP="00FD4531">
      <w:pPr>
        <w:shd w:val="clear" w:color="auto" w:fill="FFFFFF"/>
        <w:spacing w:before="254" w:line="273" w:lineRule="exact"/>
        <w:ind w:left="847" w:right="567"/>
        <w:rPr>
          <w:rFonts w:eastAsia="Times New Roman"/>
          <w:color w:val="000000"/>
          <w:spacing w:val="-9"/>
          <w:sz w:val="24"/>
          <w:szCs w:val="24"/>
        </w:rPr>
      </w:pPr>
    </w:p>
    <w:p w:rsidR="007515B0" w:rsidRPr="007515B0" w:rsidRDefault="007515B0" w:rsidP="007515B0">
      <w:pPr>
        <w:pStyle w:val="a4"/>
        <w:rPr>
          <w:rFonts w:eastAsia="Times New Roman"/>
          <w:sz w:val="24"/>
          <w:szCs w:val="24"/>
        </w:rPr>
      </w:pPr>
    </w:p>
    <w:p w:rsidR="00E56C77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1.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>Площадь участк</w:t>
      </w:r>
      <w:r w:rsidR="003519C2" w:rsidRPr="007515B0">
        <w:rPr>
          <w:rFonts w:eastAsia="Times New Roman"/>
          <w:color w:val="000000"/>
          <w:spacing w:val="-12"/>
          <w:sz w:val="24"/>
          <w:szCs w:val="24"/>
        </w:rPr>
        <w:t>а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–</w:t>
      </w:r>
      <w:r w:rsidR="00795CC8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868,0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м</w:t>
      </w:r>
      <w:r w:rsidR="00E56C77" w:rsidRPr="00E27A2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.</w:t>
      </w:r>
    </w:p>
    <w:p w:rsidR="00FD4531" w:rsidRPr="007515B0" w:rsidRDefault="00E56C77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lastRenderedPageBreak/>
        <w:t xml:space="preserve">2. </w:t>
      </w:r>
      <w:r w:rsidR="00FD4531" w:rsidRPr="007515B0">
        <w:rPr>
          <w:rFonts w:eastAsia="Times New Roman"/>
          <w:color w:val="000000"/>
          <w:spacing w:val="-12"/>
          <w:sz w:val="24"/>
          <w:szCs w:val="24"/>
        </w:rPr>
        <w:t>Площадь застройки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–</w:t>
      </w:r>
      <w:r w:rsidR="00FD4531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6</w:t>
      </w:r>
      <w:r w:rsidR="00417DF0">
        <w:rPr>
          <w:rFonts w:eastAsia="Times New Roman"/>
          <w:color w:val="000000"/>
          <w:spacing w:val="-12"/>
          <w:sz w:val="24"/>
          <w:szCs w:val="24"/>
        </w:rPr>
        <w:t>94</w:t>
      </w:r>
      <w:r w:rsidR="00050545">
        <w:rPr>
          <w:rFonts w:eastAsia="Times New Roman"/>
          <w:color w:val="000000"/>
          <w:spacing w:val="-12"/>
          <w:sz w:val="24"/>
          <w:szCs w:val="24"/>
        </w:rPr>
        <w:t>,0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 м</w:t>
      </w:r>
      <w:r w:rsidRPr="00E27A2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D04F61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3.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Процент застройки </w:t>
      </w:r>
      <w:r w:rsidR="00296170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E27A20">
        <w:rPr>
          <w:rFonts w:eastAsia="Times New Roman"/>
          <w:color w:val="000000"/>
          <w:spacing w:val="-12"/>
          <w:sz w:val="24"/>
          <w:szCs w:val="24"/>
        </w:rPr>
        <w:t>7</w:t>
      </w:r>
      <w:r w:rsidR="00417DF0">
        <w:rPr>
          <w:rFonts w:eastAsia="Times New Roman"/>
          <w:color w:val="000000"/>
          <w:spacing w:val="-12"/>
          <w:sz w:val="24"/>
          <w:szCs w:val="24"/>
        </w:rPr>
        <w:t>9</w:t>
      </w:r>
      <w:r w:rsidR="00050545">
        <w:rPr>
          <w:rFonts w:eastAsia="Times New Roman"/>
          <w:color w:val="000000"/>
          <w:spacing w:val="-12"/>
          <w:sz w:val="24"/>
          <w:szCs w:val="24"/>
        </w:rPr>
        <w:t>,</w:t>
      </w:r>
      <w:r w:rsidR="00417DF0">
        <w:rPr>
          <w:rFonts w:eastAsia="Times New Roman"/>
          <w:color w:val="000000"/>
          <w:spacing w:val="-12"/>
          <w:sz w:val="24"/>
          <w:szCs w:val="24"/>
        </w:rPr>
        <w:t>96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%</w:t>
      </w:r>
    </w:p>
    <w:p w:rsidR="00D04F61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5.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Площадь озеленения </w:t>
      </w:r>
      <w:r w:rsidR="00296170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4</w:t>
      </w:r>
      <w:r w:rsidR="00417DF0">
        <w:rPr>
          <w:rFonts w:eastAsia="Times New Roman"/>
          <w:color w:val="000000"/>
          <w:spacing w:val="-12"/>
          <w:sz w:val="24"/>
          <w:szCs w:val="24"/>
        </w:rPr>
        <w:t>8</w:t>
      </w:r>
      <w:r w:rsidR="00050545">
        <w:rPr>
          <w:rFonts w:eastAsia="Times New Roman"/>
          <w:color w:val="000000"/>
          <w:spacing w:val="-12"/>
          <w:sz w:val="24"/>
          <w:szCs w:val="24"/>
        </w:rPr>
        <w:t>,</w:t>
      </w:r>
      <w:r w:rsidR="00417DF0">
        <w:rPr>
          <w:rFonts w:eastAsia="Times New Roman"/>
          <w:color w:val="000000"/>
          <w:spacing w:val="-12"/>
          <w:sz w:val="24"/>
          <w:szCs w:val="24"/>
        </w:rPr>
        <w:t>3</w:t>
      </w:r>
      <w:r w:rsidR="00050545">
        <w:rPr>
          <w:rFonts w:eastAsia="Times New Roman"/>
          <w:color w:val="000000"/>
          <w:spacing w:val="-12"/>
          <w:sz w:val="24"/>
          <w:szCs w:val="24"/>
        </w:rPr>
        <w:t>5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м</w:t>
      </w:r>
      <w:r w:rsidR="00E56C77" w:rsidRPr="00050545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>.</w:t>
      </w:r>
    </w:p>
    <w:p w:rsidR="00D04F61" w:rsidRPr="007515B0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>6.</w:t>
      </w:r>
      <w:r w:rsidR="00E56C77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Процент озеленения </w:t>
      </w:r>
      <w:r w:rsidR="00795CC8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050545">
        <w:rPr>
          <w:rFonts w:eastAsia="Times New Roman"/>
          <w:color w:val="000000"/>
          <w:spacing w:val="-12"/>
          <w:sz w:val="24"/>
          <w:szCs w:val="24"/>
        </w:rPr>
        <w:t>5</w:t>
      </w:r>
      <w:r w:rsidR="00417DF0">
        <w:rPr>
          <w:rFonts w:eastAsia="Times New Roman"/>
          <w:color w:val="000000"/>
          <w:spacing w:val="-12"/>
          <w:sz w:val="24"/>
          <w:szCs w:val="24"/>
        </w:rPr>
        <w:t>,6</w:t>
      </w:r>
      <w:r w:rsidR="00050545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>%</w:t>
      </w:r>
    </w:p>
    <w:p w:rsidR="00FB2D9E" w:rsidRDefault="00FD4531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</w:rPr>
      </w:pPr>
      <w:r w:rsidRPr="007515B0">
        <w:rPr>
          <w:rFonts w:eastAsia="Times New Roman"/>
          <w:color w:val="000000"/>
          <w:spacing w:val="-12"/>
          <w:sz w:val="24"/>
          <w:szCs w:val="24"/>
        </w:rPr>
        <w:t xml:space="preserve">7. 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Площадь твердых покрытий </w:t>
      </w:r>
      <w:r w:rsidR="009D592B" w:rsidRPr="007515B0">
        <w:rPr>
          <w:rFonts w:eastAsia="Times New Roman"/>
          <w:color w:val="000000"/>
          <w:spacing w:val="-12"/>
          <w:sz w:val="24"/>
          <w:szCs w:val="24"/>
        </w:rPr>
        <w:t>–</w:t>
      </w:r>
      <w:r w:rsidR="00FB2D9E" w:rsidRPr="007515B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417DF0">
        <w:rPr>
          <w:rFonts w:eastAsia="Times New Roman"/>
          <w:color w:val="000000"/>
          <w:spacing w:val="-12"/>
          <w:sz w:val="24"/>
          <w:szCs w:val="24"/>
        </w:rPr>
        <w:t>125,65</w:t>
      </w:r>
      <w:r w:rsidR="00F93F9A" w:rsidRPr="00E27A20">
        <w:rPr>
          <w:rFonts w:eastAsia="Times New Roman"/>
          <w:color w:val="000000"/>
          <w:spacing w:val="-12"/>
          <w:sz w:val="24"/>
          <w:szCs w:val="24"/>
        </w:rPr>
        <w:t xml:space="preserve"> </w:t>
      </w:r>
      <w:r w:rsidR="00FE3A8D" w:rsidRPr="00E27A20">
        <w:rPr>
          <w:rFonts w:eastAsia="Times New Roman"/>
          <w:color w:val="000000"/>
          <w:spacing w:val="-12"/>
          <w:sz w:val="24"/>
          <w:szCs w:val="24"/>
        </w:rPr>
        <w:t>м</w:t>
      </w:r>
      <w:r w:rsidR="00FE3A8D" w:rsidRPr="00E27A20"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CF57D3" w:rsidRPr="00CF57D3" w:rsidRDefault="00CF57D3" w:rsidP="007515B0">
      <w:pPr>
        <w:pStyle w:val="a4"/>
        <w:ind w:left="284"/>
        <w:rPr>
          <w:rFonts w:eastAsia="Times New Roman"/>
          <w:color w:val="000000"/>
          <w:spacing w:val="-12"/>
          <w:sz w:val="24"/>
          <w:szCs w:val="24"/>
          <w:vertAlign w:val="superscript"/>
        </w:rPr>
      </w:pPr>
      <w:r>
        <w:rPr>
          <w:rFonts w:eastAsia="Times New Roman"/>
          <w:color w:val="000000"/>
          <w:spacing w:val="-12"/>
          <w:sz w:val="24"/>
          <w:szCs w:val="24"/>
        </w:rPr>
        <w:t>8. Площадь благоустройства – 972,4 м</w:t>
      </w:r>
      <w:r>
        <w:rPr>
          <w:rFonts w:eastAsia="Times New Roman"/>
          <w:color w:val="000000"/>
          <w:spacing w:val="-12"/>
          <w:sz w:val="24"/>
          <w:szCs w:val="24"/>
          <w:vertAlign w:val="superscript"/>
        </w:rPr>
        <w:t>2</w:t>
      </w:r>
    </w:p>
    <w:p w:rsidR="009D592B" w:rsidRPr="007515B0" w:rsidRDefault="009D592B">
      <w:pPr>
        <w:shd w:val="clear" w:color="auto" w:fill="FFFFFF"/>
        <w:spacing w:line="273" w:lineRule="exact"/>
        <w:ind w:left="483"/>
        <w:rPr>
          <w:rFonts w:eastAsia="Times New Roman"/>
          <w:color w:val="000000"/>
          <w:spacing w:val="-11"/>
          <w:sz w:val="24"/>
          <w:szCs w:val="24"/>
        </w:rPr>
      </w:pPr>
    </w:p>
    <w:p w:rsidR="009D592B" w:rsidRPr="007515B0" w:rsidRDefault="009D592B">
      <w:pPr>
        <w:shd w:val="clear" w:color="auto" w:fill="FFFFFF"/>
        <w:spacing w:line="273" w:lineRule="exact"/>
        <w:ind w:left="483"/>
        <w:rPr>
          <w:rFonts w:eastAsia="Times New Roman"/>
          <w:color w:val="000000"/>
          <w:spacing w:val="-11"/>
          <w:sz w:val="24"/>
          <w:szCs w:val="24"/>
        </w:rPr>
      </w:pPr>
    </w:p>
    <w:p w:rsidR="009D592B" w:rsidRDefault="009D592B" w:rsidP="009D592B">
      <w:pPr>
        <w:shd w:val="clear" w:color="auto" w:fill="FFFFFF"/>
        <w:spacing w:line="273" w:lineRule="exact"/>
        <w:ind w:left="368"/>
        <w:jc w:val="both"/>
        <w:rPr>
          <w:rFonts w:eastAsia="Times New Roman"/>
          <w:b/>
          <w:bCs/>
          <w:color w:val="000000"/>
          <w:spacing w:val="-7"/>
          <w:sz w:val="24"/>
          <w:szCs w:val="24"/>
        </w:rPr>
      </w:pPr>
      <w:r w:rsidRPr="007515B0">
        <w:rPr>
          <w:b/>
          <w:bCs/>
          <w:color w:val="000000"/>
          <w:spacing w:val="-3"/>
          <w:sz w:val="24"/>
          <w:szCs w:val="24"/>
        </w:rPr>
        <w:t>4.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Информация о градостроительном регламенте либо требования к назначению, </w:t>
      </w:r>
      <w:r w:rsidRPr="007515B0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параметрам и размещению объекта капитального строительства на земельном 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участке, на котором действие градостроительного регламента не </w:t>
      </w:r>
      <w:r w:rsidRPr="007515B0"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распространяется или для которого градостроительный регламент не </w:t>
      </w:r>
      <w:r w:rsidRPr="007515B0">
        <w:rPr>
          <w:rFonts w:eastAsia="Times New Roman"/>
          <w:b/>
          <w:bCs/>
          <w:color w:val="000000"/>
          <w:spacing w:val="-7"/>
          <w:sz w:val="24"/>
          <w:szCs w:val="24"/>
        </w:rPr>
        <w:t>устанавливается.</w:t>
      </w:r>
    </w:p>
    <w:p w:rsidR="00027B89" w:rsidRPr="007515B0" w:rsidRDefault="00027B89" w:rsidP="009D592B">
      <w:pPr>
        <w:shd w:val="clear" w:color="auto" w:fill="FFFFFF"/>
        <w:spacing w:line="273" w:lineRule="exact"/>
        <w:ind w:left="368"/>
        <w:jc w:val="both"/>
        <w:rPr>
          <w:sz w:val="24"/>
          <w:szCs w:val="24"/>
        </w:rPr>
      </w:pPr>
    </w:p>
    <w:p w:rsidR="009D592B" w:rsidRPr="007515B0" w:rsidRDefault="009D592B" w:rsidP="009D592B">
      <w:pPr>
        <w:shd w:val="clear" w:color="auto" w:fill="FFFFFF"/>
        <w:spacing w:line="273" w:lineRule="exact"/>
        <w:ind w:left="383" w:right="249" w:firstLine="349"/>
        <w:jc w:val="both"/>
        <w:rPr>
          <w:sz w:val="24"/>
          <w:szCs w:val="24"/>
        </w:rPr>
      </w:pPr>
      <w:r w:rsidRPr="007515B0">
        <w:rPr>
          <w:rFonts w:eastAsia="Times New Roman"/>
          <w:color w:val="000000"/>
          <w:spacing w:val="-6"/>
          <w:sz w:val="24"/>
          <w:szCs w:val="24"/>
        </w:rPr>
        <w:t xml:space="preserve">Земельный участок расположен в территориальной зоне </w:t>
      </w:r>
      <w:r w:rsidR="00050545">
        <w:rPr>
          <w:rFonts w:eastAsia="Times New Roman"/>
          <w:b/>
          <w:color w:val="000000"/>
          <w:spacing w:val="-6"/>
          <w:sz w:val="24"/>
          <w:szCs w:val="24"/>
        </w:rPr>
        <w:t>ОД-1</w:t>
      </w:r>
      <w:r w:rsidR="00E56C77" w:rsidRPr="007515B0">
        <w:rPr>
          <w:rFonts w:eastAsia="Times New Roman"/>
          <w:b/>
          <w:color w:val="000000"/>
          <w:spacing w:val="-6"/>
          <w:sz w:val="24"/>
          <w:szCs w:val="24"/>
        </w:rPr>
        <w:t>.</w:t>
      </w:r>
    </w:p>
    <w:p w:rsidR="009D592B" w:rsidRDefault="009D592B" w:rsidP="009D592B">
      <w:pPr>
        <w:shd w:val="clear" w:color="auto" w:fill="FFFFFF"/>
        <w:spacing w:before="282" w:line="273" w:lineRule="exact"/>
        <w:ind w:left="373"/>
        <w:rPr>
          <w:rFonts w:eastAsia="Times New Roman"/>
          <w:b/>
          <w:bCs/>
          <w:color w:val="000000"/>
          <w:spacing w:val="-6"/>
          <w:sz w:val="24"/>
          <w:szCs w:val="24"/>
        </w:rPr>
      </w:pPr>
      <w:r w:rsidRPr="007515B0">
        <w:rPr>
          <w:b/>
          <w:bCs/>
          <w:color w:val="000000"/>
          <w:spacing w:val="-6"/>
          <w:sz w:val="24"/>
          <w:szCs w:val="24"/>
        </w:rPr>
        <w:t>5.</w:t>
      </w:r>
      <w:r w:rsidR="005E5C69" w:rsidRPr="007515B0">
        <w:rPr>
          <w:b/>
          <w:bCs/>
          <w:color w:val="000000"/>
          <w:spacing w:val="-6"/>
          <w:sz w:val="24"/>
          <w:szCs w:val="24"/>
        </w:rPr>
        <w:t xml:space="preserve">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Обоснование отклонений от требований ст.</w:t>
      </w:r>
      <w:r w:rsidR="00C40F7B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40 Градостроительного кодекса РФ</w:t>
      </w:r>
    </w:p>
    <w:p w:rsidR="00027B89" w:rsidRPr="007515B0" w:rsidRDefault="00027B89" w:rsidP="009D592B">
      <w:pPr>
        <w:shd w:val="clear" w:color="auto" w:fill="FFFFFF"/>
        <w:spacing w:before="282" w:line="273" w:lineRule="exact"/>
        <w:ind w:left="373"/>
        <w:rPr>
          <w:sz w:val="24"/>
          <w:szCs w:val="24"/>
        </w:rPr>
      </w:pPr>
    </w:p>
    <w:p w:rsidR="009D592B" w:rsidRPr="007515B0" w:rsidRDefault="009D592B" w:rsidP="00027B89">
      <w:pPr>
        <w:ind w:left="284" w:right="265" w:firstLine="425"/>
        <w:jc w:val="both"/>
        <w:rPr>
          <w:rFonts w:eastAsia="Times New Roman"/>
          <w:color w:val="000000"/>
          <w:spacing w:val="-11"/>
          <w:sz w:val="24"/>
          <w:szCs w:val="24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>Проектом</w:t>
      </w:r>
      <w:r w:rsidR="004B6932"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="00E56C77" w:rsidRPr="00E27A20">
        <w:rPr>
          <w:rFonts w:eastAsia="Times New Roman"/>
          <w:color w:val="000000"/>
          <w:spacing w:val="-10"/>
          <w:sz w:val="24"/>
          <w:szCs w:val="24"/>
        </w:rPr>
        <w:t>«</w:t>
      </w:r>
      <w:r w:rsidR="00E27A20" w:rsidRPr="00E27A20">
        <w:rPr>
          <w:rFonts w:eastAsia="Times New Roman"/>
          <w:b/>
          <w:color w:val="000000"/>
          <w:spacing w:val="-10"/>
          <w:sz w:val="24"/>
          <w:szCs w:val="24"/>
        </w:rPr>
        <w:t>Кафе быстрого питания</w:t>
      </w:r>
      <w:r w:rsidR="00E56C77" w:rsidRPr="00E27A20">
        <w:rPr>
          <w:rFonts w:eastAsia="Times New Roman"/>
          <w:b/>
          <w:color w:val="000000"/>
          <w:spacing w:val="-10"/>
          <w:sz w:val="24"/>
          <w:szCs w:val="24"/>
        </w:rPr>
        <w:t xml:space="preserve"> по адресу: Белгородская обл., г. Губкин, ул. </w:t>
      </w:r>
      <w:r w:rsidR="00D67BA7" w:rsidRPr="00E27A20">
        <w:rPr>
          <w:rFonts w:eastAsia="Times New Roman"/>
          <w:b/>
          <w:color w:val="000000"/>
          <w:spacing w:val="-10"/>
          <w:sz w:val="24"/>
          <w:szCs w:val="24"/>
        </w:rPr>
        <w:t xml:space="preserve">Анатолия </w:t>
      </w:r>
      <w:proofErr w:type="spellStart"/>
      <w:r w:rsidR="00D67BA7" w:rsidRPr="00E27A20">
        <w:rPr>
          <w:rFonts w:eastAsia="Times New Roman"/>
          <w:b/>
          <w:color w:val="000000"/>
          <w:spacing w:val="-10"/>
          <w:sz w:val="24"/>
          <w:szCs w:val="24"/>
        </w:rPr>
        <w:t>Кретова</w:t>
      </w:r>
      <w:proofErr w:type="spellEnd"/>
      <w:r w:rsidR="00E56C77" w:rsidRPr="00E27A20">
        <w:rPr>
          <w:rFonts w:eastAsia="Times New Roman"/>
          <w:b/>
          <w:color w:val="000000"/>
          <w:spacing w:val="-10"/>
          <w:sz w:val="24"/>
          <w:szCs w:val="24"/>
        </w:rPr>
        <w:t xml:space="preserve">, </w:t>
      </w:r>
      <w:r w:rsidR="00D67BA7" w:rsidRPr="00E27A20">
        <w:rPr>
          <w:rFonts w:eastAsia="Times New Roman"/>
          <w:b/>
          <w:color w:val="000000"/>
          <w:spacing w:val="-10"/>
          <w:sz w:val="24"/>
          <w:szCs w:val="24"/>
        </w:rPr>
        <w:t>3а</w:t>
      </w:r>
      <w:r w:rsidR="00E56C77" w:rsidRPr="00E27A20">
        <w:rPr>
          <w:rFonts w:eastAsia="Times New Roman"/>
          <w:b/>
          <w:color w:val="000000"/>
          <w:spacing w:val="-10"/>
          <w:sz w:val="24"/>
          <w:szCs w:val="24"/>
        </w:rPr>
        <w:t>»</w:t>
      </w:r>
      <w:r w:rsidR="00E56C77" w:rsidRPr="007515B0">
        <w:rPr>
          <w:rFonts w:eastAsia="Times New Roman"/>
          <w:b/>
          <w:color w:val="000000"/>
          <w:spacing w:val="-10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предусматривается   размещение   проектируем</w:t>
      </w:r>
      <w:r w:rsidR="004B6932" w:rsidRPr="007515B0">
        <w:rPr>
          <w:rFonts w:eastAsia="Times New Roman"/>
          <w:color w:val="000000"/>
          <w:spacing w:val="-9"/>
          <w:sz w:val="24"/>
          <w:szCs w:val="24"/>
        </w:rPr>
        <w:t xml:space="preserve">ого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здани</w:t>
      </w:r>
      <w:r w:rsidR="00E56C77" w:rsidRPr="007515B0">
        <w:rPr>
          <w:rFonts w:eastAsia="Times New Roman"/>
          <w:color w:val="000000"/>
          <w:spacing w:val="-9"/>
          <w:sz w:val="24"/>
          <w:szCs w:val="24"/>
        </w:rPr>
        <w:t>я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   на   отведенном   участк</w:t>
      </w:r>
      <w:r w:rsidR="00FE3A8D" w:rsidRPr="007515B0">
        <w:rPr>
          <w:rFonts w:eastAsia="Times New Roman"/>
          <w:color w:val="000000"/>
          <w:spacing w:val="-9"/>
          <w:sz w:val="24"/>
          <w:szCs w:val="24"/>
        </w:rPr>
        <w:t>е</w:t>
      </w:r>
      <w:r w:rsidR="00185907" w:rsidRPr="007515B0">
        <w:rPr>
          <w:rFonts w:eastAsia="Times New Roman"/>
          <w:color w:val="000000"/>
          <w:spacing w:val="-9"/>
          <w:sz w:val="24"/>
          <w:szCs w:val="24"/>
        </w:rPr>
        <w:t>.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 Архитектурно</w:t>
      </w:r>
      <w:r w:rsidR="00417DF0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-</w:t>
      </w:r>
      <w:r w:rsidR="00417DF0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планировочные  решения  продиктованы</w:t>
      </w:r>
      <w:r w:rsidR="00027B89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>конфигурацией  отведенно</w:t>
      </w:r>
      <w:r w:rsidR="00FE3A8D" w:rsidRPr="007515B0">
        <w:rPr>
          <w:rFonts w:eastAsia="Times New Roman"/>
          <w:color w:val="000000"/>
          <w:spacing w:val="-9"/>
          <w:sz w:val="24"/>
          <w:szCs w:val="24"/>
        </w:rPr>
        <w:t xml:space="preserve">го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 xml:space="preserve">участка, окружающей </w:t>
      </w:r>
      <w:r w:rsidR="00296170" w:rsidRPr="007515B0"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застройкой.</w:t>
      </w:r>
    </w:p>
    <w:p w:rsidR="007515B0" w:rsidRPr="007515B0" w:rsidRDefault="007515B0" w:rsidP="00E56C77">
      <w:pPr>
        <w:ind w:left="284" w:right="265"/>
        <w:rPr>
          <w:rFonts w:eastAsia="Times New Roman"/>
          <w:color w:val="000000"/>
          <w:spacing w:val="-10"/>
          <w:sz w:val="24"/>
          <w:szCs w:val="24"/>
        </w:rPr>
      </w:pPr>
    </w:p>
    <w:p w:rsidR="009D592B" w:rsidRPr="007515B0" w:rsidRDefault="009D592B" w:rsidP="009D592B">
      <w:pPr>
        <w:shd w:val="clear" w:color="auto" w:fill="FFFFFF"/>
        <w:spacing w:line="273" w:lineRule="exact"/>
        <w:ind w:left="718"/>
        <w:rPr>
          <w:rFonts w:eastAsia="Times New Roman"/>
          <w:i/>
          <w:color w:val="000000"/>
          <w:spacing w:val="-11"/>
          <w:sz w:val="24"/>
          <w:szCs w:val="24"/>
        </w:rPr>
      </w:pPr>
      <w:r w:rsidRPr="007515B0">
        <w:rPr>
          <w:rFonts w:eastAsia="Times New Roman"/>
          <w:i/>
          <w:color w:val="000000"/>
          <w:spacing w:val="-11"/>
          <w:sz w:val="24"/>
          <w:szCs w:val="24"/>
        </w:rPr>
        <w:t>На</w:t>
      </w:r>
      <w:r w:rsidR="00027B89">
        <w:rPr>
          <w:rFonts w:eastAsia="Times New Roman"/>
          <w:i/>
          <w:color w:val="000000"/>
          <w:spacing w:val="-11"/>
          <w:sz w:val="24"/>
          <w:szCs w:val="24"/>
        </w:rPr>
        <w:t xml:space="preserve"> </w:t>
      </w:r>
      <w:r w:rsidRPr="007515B0">
        <w:rPr>
          <w:rFonts w:eastAsia="Times New Roman"/>
          <w:i/>
          <w:color w:val="000000"/>
          <w:spacing w:val="-11"/>
          <w:sz w:val="24"/>
          <w:szCs w:val="24"/>
        </w:rPr>
        <w:t xml:space="preserve"> земельном участке размещаются следующие объекты:</w:t>
      </w:r>
    </w:p>
    <w:p w:rsidR="009D592B" w:rsidRPr="007515B0" w:rsidRDefault="009D592B" w:rsidP="009D592B">
      <w:pPr>
        <w:shd w:val="clear" w:color="auto" w:fill="FFFFFF"/>
        <w:spacing w:before="5" w:line="273" w:lineRule="exact"/>
        <w:ind w:left="373"/>
        <w:rPr>
          <w:sz w:val="24"/>
          <w:szCs w:val="24"/>
        </w:rPr>
      </w:pPr>
      <w:r w:rsidRPr="007515B0">
        <w:rPr>
          <w:color w:val="000000"/>
          <w:spacing w:val="-7"/>
          <w:sz w:val="24"/>
          <w:szCs w:val="24"/>
        </w:rPr>
        <w:t>-</w:t>
      </w:r>
      <w:r w:rsidR="00D67BA7">
        <w:rPr>
          <w:color w:val="000000"/>
          <w:spacing w:val="-7"/>
          <w:sz w:val="24"/>
          <w:szCs w:val="24"/>
        </w:rPr>
        <w:t xml:space="preserve"> </w:t>
      </w:r>
      <w:r w:rsidR="00E27A20">
        <w:rPr>
          <w:sz w:val="24"/>
          <w:szCs w:val="24"/>
        </w:rPr>
        <w:t>кафе быстрого питания</w:t>
      </w:r>
    </w:p>
    <w:p w:rsidR="007515B0" w:rsidRPr="007515B0" w:rsidRDefault="009D592B" w:rsidP="009D592B">
      <w:pPr>
        <w:shd w:val="clear" w:color="auto" w:fill="FFFFFF"/>
        <w:spacing w:line="273" w:lineRule="exact"/>
        <w:ind w:left="722" w:hanging="349"/>
        <w:rPr>
          <w:rFonts w:eastAsia="Times New Roman"/>
          <w:color w:val="000000"/>
          <w:spacing w:val="-10"/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тротуары с твердым покрытием из тротуарной плитки с бортовым камне</w:t>
      </w:r>
      <w:r w:rsidR="00BA6409" w:rsidRPr="007515B0">
        <w:rPr>
          <w:rFonts w:eastAsia="Times New Roman"/>
          <w:color w:val="000000"/>
          <w:spacing w:val="-10"/>
          <w:sz w:val="24"/>
          <w:szCs w:val="24"/>
        </w:rPr>
        <w:t>м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 xml:space="preserve"> </w:t>
      </w:r>
    </w:p>
    <w:p w:rsidR="007515B0" w:rsidRPr="007515B0" w:rsidRDefault="007515B0" w:rsidP="009D592B">
      <w:pPr>
        <w:shd w:val="clear" w:color="auto" w:fill="FFFFFF"/>
        <w:spacing w:line="273" w:lineRule="exact"/>
        <w:ind w:left="722" w:hanging="349"/>
        <w:rPr>
          <w:rFonts w:eastAsia="Times New Roman"/>
          <w:color w:val="000000"/>
          <w:spacing w:val="-10"/>
          <w:sz w:val="24"/>
          <w:szCs w:val="24"/>
        </w:rPr>
      </w:pPr>
    </w:p>
    <w:p w:rsidR="009D592B" w:rsidRPr="007515B0" w:rsidRDefault="009D592B" w:rsidP="007515B0">
      <w:pPr>
        <w:shd w:val="clear" w:color="auto" w:fill="FFFFFF"/>
        <w:spacing w:line="273" w:lineRule="exact"/>
        <w:ind w:left="722" w:hanging="13"/>
        <w:rPr>
          <w:rFonts w:eastAsia="Times New Roman"/>
          <w:i/>
          <w:color w:val="000000"/>
          <w:spacing w:val="-10"/>
          <w:sz w:val="24"/>
          <w:szCs w:val="24"/>
        </w:rPr>
      </w:pPr>
      <w:r w:rsidRPr="007515B0">
        <w:rPr>
          <w:rFonts w:eastAsia="Times New Roman"/>
          <w:i/>
          <w:color w:val="000000"/>
          <w:spacing w:val="-10"/>
          <w:sz w:val="24"/>
          <w:szCs w:val="24"/>
        </w:rPr>
        <w:t xml:space="preserve">Решение схемы </w:t>
      </w:r>
      <w:r w:rsidR="007515B0" w:rsidRPr="007515B0">
        <w:rPr>
          <w:rFonts w:eastAsia="Times New Roman"/>
          <w:i/>
          <w:color w:val="000000"/>
          <w:spacing w:val="-10"/>
          <w:sz w:val="24"/>
          <w:szCs w:val="24"/>
        </w:rPr>
        <w:t>п</w:t>
      </w:r>
      <w:r w:rsidRPr="007515B0">
        <w:rPr>
          <w:rFonts w:eastAsia="Times New Roman"/>
          <w:i/>
          <w:color w:val="000000"/>
          <w:spacing w:val="-10"/>
          <w:sz w:val="24"/>
          <w:szCs w:val="24"/>
        </w:rPr>
        <w:t>ланировочной организации земельного участка</w:t>
      </w:r>
      <w:r w:rsidR="007515B0" w:rsidRPr="007515B0">
        <w:rPr>
          <w:rFonts w:eastAsia="Times New Roman"/>
          <w:i/>
          <w:color w:val="000000"/>
          <w:spacing w:val="-10"/>
          <w:sz w:val="24"/>
          <w:szCs w:val="24"/>
        </w:rPr>
        <w:t xml:space="preserve"> и участка благоустройства </w:t>
      </w:r>
      <w:r w:rsidRPr="007515B0">
        <w:rPr>
          <w:rFonts w:eastAsia="Times New Roman"/>
          <w:i/>
          <w:color w:val="000000"/>
          <w:spacing w:val="-10"/>
          <w:sz w:val="24"/>
          <w:szCs w:val="24"/>
        </w:rPr>
        <w:t>обеспечивает:</w:t>
      </w:r>
    </w:p>
    <w:p w:rsidR="009D592B" w:rsidRPr="007515B0" w:rsidRDefault="009D592B" w:rsidP="009D592B">
      <w:pPr>
        <w:shd w:val="clear" w:color="auto" w:fill="FFFFFF"/>
        <w:spacing w:line="273" w:lineRule="exact"/>
        <w:ind w:left="373"/>
        <w:rPr>
          <w:sz w:val="24"/>
          <w:szCs w:val="24"/>
        </w:rPr>
      </w:pPr>
      <w:r w:rsidRPr="007515B0">
        <w:rPr>
          <w:color w:val="000000"/>
          <w:spacing w:val="-10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0"/>
          <w:sz w:val="24"/>
          <w:szCs w:val="24"/>
        </w:rPr>
        <w:t>эффективное использование отведенной территории;</w:t>
      </w:r>
    </w:p>
    <w:p w:rsidR="009D592B" w:rsidRPr="007515B0" w:rsidRDefault="009D592B" w:rsidP="009D592B">
      <w:pPr>
        <w:shd w:val="clear" w:color="auto" w:fill="FFFFFF"/>
        <w:spacing w:line="273" w:lineRule="exact"/>
        <w:ind w:left="368"/>
        <w:rPr>
          <w:sz w:val="24"/>
          <w:szCs w:val="24"/>
        </w:rPr>
      </w:pPr>
      <w:r w:rsidRPr="007515B0">
        <w:rPr>
          <w:color w:val="000000"/>
          <w:spacing w:val="-11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высокий уровень благоустройства;</w:t>
      </w:r>
    </w:p>
    <w:p w:rsidR="009D592B" w:rsidRPr="007515B0" w:rsidRDefault="009D592B" w:rsidP="009D592B">
      <w:pPr>
        <w:shd w:val="clear" w:color="auto" w:fill="FFFFFF"/>
        <w:spacing w:before="10" w:line="273" w:lineRule="exact"/>
        <w:ind w:left="368"/>
        <w:rPr>
          <w:sz w:val="24"/>
          <w:szCs w:val="24"/>
        </w:rPr>
      </w:pPr>
      <w:r w:rsidRPr="007515B0">
        <w:rPr>
          <w:color w:val="000000"/>
          <w:spacing w:val="-11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удобные пешеходные транзитные связи;</w:t>
      </w:r>
    </w:p>
    <w:p w:rsidR="009D592B" w:rsidRPr="007515B0" w:rsidRDefault="009D592B" w:rsidP="009D592B">
      <w:pPr>
        <w:shd w:val="clear" w:color="auto" w:fill="FFFFFF"/>
        <w:spacing w:line="273" w:lineRule="exact"/>
        <w:ind w:left="368"/>
        <w:rPr>
          <w:rFonts w:eastAsia="Times New Roman"/>
          <w:color w:val="000000"/>
          <w:spacing w:val="-11"/>
          <w:sz w:val="24"/>
          <w:szCs w:val="24"/>
        </w:rPr>
      </w:pPr>
      <w:r w:rsidRPr="007515B0">
        <w:rPr>
          <w:color w:val="000000"/>
          <w:spacing w:val="-11"/>
          <w:sz w:val="24"/>
          <w:szCs w:val="24"/>
        </w:rPr>
        <w:t xml:space="preserve">- </w:t>
      </w:r>
      <w:r w:rsidRPr="007515B0">
        <w:rPr>
          <w:rFonts w:eastAsia="Times New Roman"/>
          <w:color w:val="000000"/>
          <w:spacing w:val="-11"/>
          <w:sz w:val="24"/>
          <w:szCs w:val="24"/>
        </w:rPr>
        <w:t>проезд для пожарных машин шириной не менее 3,5 м.</w:t>
      </w:r>
    </w:p>
    <w:p w:rsidR="007515B0" w:rsidRPr="007515B0" w:rsidRDefault="007515B0" w:rsidP="009D592B">
      <w:pPr>
        <w:shd w:val="clear" w:color="auto" w:fill="FFFFFF"/>
        <w:spacing w:line="273" w:lineRule="exact"/>
        <w:ind w:left="368"/>
        <w:rPr>
          <w:sz w:val="24"/>
          <w:szCs w:val="24"/>
        </w:rPr>
      </w:pPr>
    </w:p>
    <w:p w:rsidR="009D592B" w:rsidRPr="007515B0" w:rsidRDefault="009D592B" w:rsidP="009D592B">
      <w:pPr>
        <w:shd w:val="clear" w:color="auto" w:fill="FFFFFF"/>
        <w:spacing w:line="273" w:lineRule="exact"/>
        <w:ind w:left="364" w:firstLine="349"/>
        <w:rPr>
          <w:sz w:val="24"/>
          <w:szCs w:val="24"/>
        </w:rPr>
      </w:pPr>
      <w:r w:rsidRPr="007515B0">
        <w:rPr>
          <w:rFonts w:eastAsia="Times New Roman"/>
          <w:color w:val="000000"/>
          <w:spacing w:val="-10"/>
          <w:sz w:val="24"/>
          <w:szCs w:val="24"/>
        </w:rPr>
        <w:t>Предусматривается   освещение   в   ночное   время   пешеходных   путей,   гостевы</w:t>
      </w:r>
      <w:r w:rsidR="00C40F7B" w:rsidRPr="007515B0">
        <w:rPr>
          <w:rFonts w:eastAsia="Times New Roman"/>
          <w:color w:val="000000"/>
          <w:spacing w:val="-10"/>
          <w:sz w:val="24"/>
          <w:szCs w:val="24"/>
        </w:rPr>
        <w:t xml:space="preserve">х </w:t>
      </w:r>
      <w:r w:rsidRPr="007515B0">
        <w:rPr>
          <w:rFonts w:eastAsia="Times New Roman"/>
          <w:color w:val="000000"/>
          <w:spacing w:val="-9"/>
          <w:sz w:val="24"/>
          <w:szCs w:val="24"/>
        </w:rPr>
        <w:t xml:space="preserve">парковок,   подсветка   фасада   здания.   Проект   здания   разработан   с   соблюдением </w:t>
      </w:r>
      <w:r w:rsidRPr="007515B0">
        <w:rPr>
          <w:rFonts w:eastAsia="Times New Roman"/>
          <w:color w:val="000000"/>
          <w:spacing w:val="-12"/>
          <w:sz w:val="24"/>
          <w:szCs w:val="24"/>
        </w:rPr>
        <w:t>противопожарных мероприятий.</w:t>
      </w:r>
    </w:p>
    <w:p w:rsidR="009D592B" w:rsidRPr="00027B89" w:rsidRDefault="009D7C80" w:rsidP="009D592B">
      <w:pPr>
        <w:shd w:val="clear" w:color="auto" w:fill="FFFFFF"/>
        <w:spacing w:line="273" w:lineRule="exact"/>
        <w:ind w:left="364" w:right="210" w:firstLine="359"/>
        <w:jc w:val="both"/>
        <w:rPr>
          <w:rFonts w:eastAsia="Times New Roman"/>
          <w:color w:val="000000"/>
          <w:spacing w:val="-9"/>
          <w:sz w:val="24"/>
          <w:szCs w:val="24"/>
        </w:rPr>
      </w:pPr>
      <w:r w:rsidRPr="00027B89">
        <w:rPr>
          <w:rFonts w:eastAsia="Times New Roman"/>
          <w:color w:val="000000"/>
          <w:spacing w:val="-9"/>
          <w:sz w:val="24"/>
          <w:szCs w:val="24"/>
        </w:rPr>
        <w:t>Исходя из фактически сформированного земельного участка, невозможно осуществить строительство здания в требуемых параметрах и соблюсти минимальный процент озеленения.</w:t>
      </w:r>
    </w:p>
    <w:p w:rsidR="00C40F7B" w:rsidRPr="007515B0" w:rsidRDefault="00C40F7B" w:rsidP="009D592B">
      <w:pPr>
        <w:shd w:val="clear" w:color="auto" w:fill="FFFFFF"/>
        <w:spacing w:line="273" w:lineRule="exact"/>
        <w:ind w:left="713"/>
        <w:rPr>
          <w:sz w:val="24"/>
          <w:szCs w:val="24"/>
        </w:rPr>
      </w:pPr>
    </w:p>
    <w:p w:rsidR="009D592B" w:rsidRPr="007515B0" w:rsidRDefault="009D592B" w:rsidP="008C7C81">
      <w:pPr>
        <w:shd w:val="clear" w:color="auto" w:fill="FFFFFF"/>
        <w:spacing w:before="5" w:line="273" w:lineRule="exact"/>
        <w:rPr>
          <w:sz w:val="24"/>
          <w:szCs w:val="24"/>
        </w:rPr>
      </w:pPr>
      <w:r w:rsidRPr="007515B0">
        <w:rPr>
          <w:rFonts w:eastAsia="Times New Roman"/>
          <w:b/>
          <w:bCs/>
          <w:color w:val="000000"/>
          <w:spacing w:val="-4"/>
          <w:sz w:val="24"/>
          <w:szCs w:val="24"/>
          <w:u w:val="single"/>
        </w:rPr>
        <w:t>Вывод:</w:t>
      </w:r>
      <w:r w:rsidRPr="007515B0">
        <w:rPr>
          <w:rFonts w:eastAsia="Times New Roman"/>
          <w:b/>
          <w:bCs/>
          <w:color w:val="000000"/>
          <w:spacing w:val="-4"/>
          <w:sz w:val="24"/>
          <w:szCs w:val="24"/>
        </w:rPr>
        <w:t xml:space="preserve">   на   данном   земельном   участке   невозможно   осуществить   застройку 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>показателями, утвержденными градостроительной документацией, без отклонен</w:t>
      </w:r>
      <w:r w:rsidR="00C40F7B"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>ий</w:t>
      </w:r>
      <w:r w:rsidRPr="007515B0"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7515B0">
        <w:rPr>
          <w:rFonts w:eastAsia="Times New Roman"/>
          <w:b/>
          <w:bCs/>
          <w:color w:val="000000"/>
          <w:sz w:val="24"/>
          <w:szCs w:val="24"/>
        </w:rPr>
        <w:t xml:space="preserve">от параметров  разрешенной  застройки. Данные отклонения  не  влекут за  собой 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нарушения    технических    регламентов,    применяемых    к    нежил</w:t>
      </w:r>
      <w:r w:rsidR="00185907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ым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   здани</w:t>
      </w:r>
      <w:r w:rsidR="00185907"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>ям</w:t>
      </w:r>
      <w:r w:rsidRPr="007515B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    и </w:t>
      </w:r>
      <w:r w:rsidRPr="007515B0">
        <w:rPr>
          <w:rFonts w:eastAsia="Times New Roman"/>
          <w:b/>
          <w:bCs/>
          <w:color w:val="000000"/>
          <w:spacing w:val="-8"/>
          <w:sz w:val="24"/>
          <w:szCs w:val="24"/>
        </w:rPr>
        <w:t>окружающей среде.</w:t>
      </w:r>
    </w:p>
    <w:sectPr w:rsidR="009D592B" w:rsidRPr="007515B0" w:rsidSect="007515B0">
      <w:type w:val="continuous"/>
      <w:pgSz w:w="11909" w:h="16834"/>
      <w:pgMar w:top="1269" w:right="1176" w:bottom="1418" w:left="117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A1BD7"/>
    <w:multiLevelType w:val="hybridMultilevel"/>
    <w:tmpl w:val="84181810"/>
    <w:lvl w:ilvl="0" w:tplc="883CD852">
      <w:start w:val="2"/>
      <w:numFmt w:val="bullet"/>
      <w:lvlText w:val="-"/>
      <w:lvlJc w:val="left"/>
      <w:pPr>
        <w:ind w:left="872" w:hanging="360"/>
      </w:pPr>
      <w:rPr>
        <w:rFonts w:ascii="Times New Roman" w:eastAsia="Times New Roman" w:hAnsi="Times New Roman" w:cs="Times New Roman" w:hint="default"/>
        <w:color w:val="000000"/>
        <w:sz w:val="25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">
    <w:nsid w:val="61D04517"/>
    <w:multiLevelType w:val="hybridMultilevel"/>
    <w:tmpl w:val="6FFEFDA6"/>
    <w:lvl w:ilvl="0" w:tplc="138E86CA">
      <w:start w:val="2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2D9E"/>
    <w:rsid w:val="0001314C"/>
    <w:rsid w:val="00027B89"/>
    <w:rsid w:val="00046097"/>
    <w:rsid w:val="00050545"/>
    <w:rsid w:val="000D0241"/>
    <w:rsid w:val="000D202D"/>
    <w:rsid w:val="000D5BC3"/>
    <w:rsid w:val="000E4AA1"/>
    <w:rsid w:val="0011401E"/>
    <w:rsid w:val="0015763B"/>
    <w:rsid w:val="00185907"/>
    <w:rsid w:val="00214534"/>
    <w:rsid w:val="00261CAD"/>
    <w:rsid w:val="002627CD"/>
    <w:rsid w:val="00296170"/>
    <w:rsid w:val="002A21DB"/>
    <w:rsid w:val="003245F5"/>
    <w:rsid w:val="003519C2"/>
    <w:rsid w:val="00395973"/>
    <w:rsid w:val="003C245A"/>
    <w:rsid w:val="003F40C2"/>
    <w:rsid w:val="00417DF0"/>
    <w:rsid w:val="00436A33"/>
    <w:rsid w:val="004666DE"/>
    <w:rsid w:val="004B6932"/>
    <w:rsid w:val="005E5C69"/>
    <w:rsid w:val="00633CB7"/>
    <w:rsid w:val="006739D4"/>
    <w:rsid w:val="006D75B7"/>
    <w:rsid w:val="007515B0"/>
    <w:rsid w:val="007616A4"/>
    <w:rsid w:val="00795CC8"/>
    <w:rsid w:val="007A1B51"/>
    <w:rsid w:val="007B7473"/>
    <w:rsid w:val="007E43E0"/>
    <w:rsid w:val="008C7C81"/>
    <w:rsid w:val="009233DA"/>
    <w:rsid w:val="0096031D"/>
    <w:rsid w:val="00991BA8"/>
    <w:rsid w:val="009D592B"/>
    <w:rsid w:val="009D7C80"/>
    <w:rsid w:val="00A03837"/>
    <w:rsid w:val="00A1631B"/>
    <w:rsid w:val="00BA6409"/>
    <w:rsid w:val="00C40F7B"/>
    <w:rsid w:val="00CF57D3"/>
    <w:rsid w:val="00D04F61"/>
    <w:rsid w:val="00D14EF7"/>
    <w:rsid w:val="00D67BA7"/>
    <w:rsid w:val="00D74AA1"/>
    <w:rsid w:val="00E27A20"/>
    <w:rsid w:val="00E45ED6"/>
    <w:rsid w:val="00E56C77"/>
    <w:rsid w:val="00EB4CDD"/>
    <w:rsid w:val="00F61C45"/>
    <w:rsid w:val="00F70B35"/>
    <w:rsid w:val="00F93F9A"/>
    <w:rsid w:val="00FB2D9E"/>
    <w:rsid w:val="00FD4531"/>
    <w:rsid w:val="00FE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820BF2-FFFF-4004-A6D0-D88A691B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932"/>
    <w:pPr>
      <w:ind w:left="720"/>
      <w:contextualSpacing/>
    </w:pPr>
  </w:style>
  <w:style w:type="paragraph" w:customStyle="1" w:styleId="ConsPlusNonformat">
    <w:name w:val="ConsPlusNonformat"/>
    <w:qFormat/>
    <w:rsid w:val="007515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75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050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6BAB-0850-4F7F-A7F4-521EF582C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Светлана Вовкотруб</cp:lastModifiedBy>
  <cp:revision>18</cp:revision>
  <dcterms:created xsi:type="dcterms:W3CDTF">2024-10-08T12:15:00Z</dcterms:created>
  <dcterms:modified xsi:type="dcterms:W3CDTF">2026-03-18T12:24:00Z</dcterms:modified>
</cp:coreProperties>
</file>